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BFDA" w14:textId="77777777" w:rsidR="007E4723" w:rsidRPr="00D672B6" w:rsidRDefault="007E4723" w:rsidP="007E4723">
      <w:pPr>
        <w:pStyle w:val="BodyText"/>
        <w:ind w:firstLine="0"/>
        <w:rPr>
          <w:rFonts w:ascii="Arial" w:hAnsi="Arial" w:cs="Arial"/>
          <w:bCs w:val="0"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06"/>
        <w:gridCol w:w="2409"/>
        <w:gridCol w:w="2267"/>
        <w:gridCol w:w="2256"/>
      </w:tblGrid>
      <w:tr w:rsidR="007E4723" w:rsidRPr="00D672B6" w14:paraId="01A38AA1" w14:textId="77777777" w:rsidTr="00483CC7">
        <w:tc>
          <w:tcPr>
            <w:tcW w:w="5000" w:type="pct"/>
            <w:gridSpan w:val="4"/>
            <w:shd w:val="clear" w:color="auto" w:fill="F2F2F2" w:themeFill="background1" w:themeFillShade="F2"/>
          </w:tcPr>
          <w:p w14:paraId="2646B53C" w14:textId="77777777" w:rsidR="007E4723" w:rsidRPr="00D53CC6" w:rsidRDefault="007E4723" w:rsidP="00483CC7">
            <w:pPr>
              <w:pStyle w:val="NormalWeb"/>
              <w:spacing w:before="120" w:beforeAutospacing="0" w:after="120" w:afterAutospacing="0"/>
              <w:ind w:right="-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2B6">
              <w:rPr>
                <w:rFonts w:ascii="Arial" w:hAnsi="Arial" w:cs="Arial"/>
                <w:b/>
                <w:sz w:val="20"/>
                <w:szCs w:val="20"/>
              </w:rPr>
              <w:t xml:space="preserve">CHECK-LIST ESTÁGIO SUPERVISONADO </w:t>
            </w:r>
            <w:r w:rsidRPr="00D672B6">
              <w:rPr>
                <w:rFonts w:ascii="Arial" w:hAnsi="Arial" w:cs="Arial"/>
                <w:b/>
                <w:sz w:val="20"/>
                <w:szCs w:val="20"/>
                <w:u w:val="single"/>
              </w:rPr>
              <w:t>NÃO-OBRIGATÓRIO</w:t>
            </w:r>
            <w:r w:rsidRPr="00D672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E4723" w:rsidRPr="00D672B6" w14:paraId="6A25624D" w14:textId="77777777" w:rsidTr="00483CC7">
        <w:tc>
          <w:tcPr>
            <w:tcW w:w="5000" w:type="pct"/>
            <w:gridSpan w:val="4"/>
            <w:shd w:val="clear" w:color="auto" w:fill="auto"/>
          </w:tcPr>
          <w:p w14:paraId="7A09EF11" w14:textId="77777777" w:rsidR="007E4723" w:rsidRPr="00D672B6" w:rsidRDefault="007E4723" w:rsidP="00483CC7">
            <w:pPr>
              <w:pStyle w:val="NormalWeb"/>
              <w:spacing w:before="120" w:beforeAutospacing="0" w:after="120" w:afterAutospacing="0"/>
              <w:ind w:righ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t>O estágio não-obrigatório é aquele desenvolvido como atividade opcional e complementar, acrescida à carga horária necessária para integralização do curso, podendo contabilizar como Atividade Acadêmica Complementar. O estágio não obrigatório não poderã ser convalidado como estágio obrigatório.</w:t>
            </w:r>
          </w:p>
        </w:tc>
      </w:tr>
      <w:tr w:rsidR="007E4723" w:rsidRPr="00D672B6" w14:paraId="0D443DFC" w14:textId="77777777" w:rsidTr="007E4723">
        <w:tc>
          <w:tcPr>
            <w:tcW w:w="1288" w:type="pct"/>
            <w:shd w:val="clear" w:color="auto" w:fill="auto"/>
          </w:tcPr>
          <w:p w14:paraId="37390468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b/>
                <w:sz w:val="20"/>
                <w:szCs w:val="20"/>
              </w:rPr>
            </w:pPr>
            <w:r w:rsidRPr="00D672B6">
              <w:rPr>
                <w:rFonts w:ascii="Arial" w:hAnsi="Arial" w:cs="Arial"/>
                <w:b/>
                <w:sz w:val="20"/>
                <w:szCs w:val="20"/>
              </w:rPr>
              <w:t>Condições gerais para início da atividade</w:t>
            </w:r>
          </w:p>
        </w:tc>
        <w:tc>
          <w:tcPr>
            <w:tcW w:w="1290" w:type="pct"/>
            <w:shd w:val="clear" w:color="auto" w:fill="auto"/>
          </w:tcPr>
          <w:p w14:paraId="216ADADB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b/>
                <w:sz w:val="20"/>
                <w:szCs w:val="20"/>
              </w:rPr>
            </w:pPr>
            <w:r w:rsidRPr="00D672B6">
              <w:rPr>
                <w:rFonts w:ascii="Arial" w:hAnsi="Arial" w:cs="Arial"/>
                <w:b/>
                <w:sz w:val="20"/>
                <w:szCs w:val="20"/>
              </w:rPr>
              <w:t xml:space="preserve">Documentos para formalização e início </w:t>
            </w:r>
          </w:p>
        </w:tc>
        <w:tc>
          <w:tcPr>
            <w:tcW w:w="1214" w:type="pct"/>
            <w:shd w:val="clear" w:color="auto" w:fill="auto"/>
          </w:tcPr>
          <w:p w14:paraId="1B5ACB91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b/>
                <w:sz w:val="20"/>
                <w:szCs w:val="20"/>
              </w:rPr>
            </w:pPr>
            <w:r w:rsidRPr="00D672B6">
              <w:rPr>
                <w:rFonts w:ascii="Arial" w:hAnsi="Arial" w:cs="Arial"/>
                <w:b/>
                <w:sz w:val="20"/>
                <w:szCs w:val="20"/>
              </w:rPr>
              <w:t xml:space="preserve">Trâmites para início da atividade </w:t>
            </w:r>
          </w:p>
        </w:tc>
        <w:tc>
          <w:tcPr>
            <w:tcW w:w="1207" w:type="pct"/>
            <w:shd w:val="clear" w:color="auto" w:fill="auto"/>
          </w:tcPr>
          <w:p w14:paraId="05404283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b/>
                <w:sz w:val="20"/>
                <w:szCs w:val="20"/>
              </w:rPr>
            </w:pPr>
            <w:r w:rsidRPr="00D672B6">
              <w:rPr>
                <w:rFonts w:ascii="Arial" w:hAnsi="Arial" w:cs="Arial"/>
                <w:b/>
                <w:sz w:val="20"/>
                <w:szCs w:val="20"/>
              </w:rPr>
              <w:t>Condições e trâmites para a conclusão da atividade</w:t>
            </w:r>
          </w:p>
        </w:tc>
      </w:tr>
      <w:tr w:rsidR="007E4723" w:rsidRPr="00D672B6" w14:paraId="63240D26" w14:textId="77777777" w:rsidTr="007E4723">
        <w:tc>
          <w:tcPr>
            <w:tcW w:w="1288" w:type="pct"/>
            <w:shd w:val="clear" w:color="auto" w:fill="auto"/>
          </w:tcPr>
          <w:p w14:paraId="0E0AAE56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Estar regularmente matriculado e frequente no curso de graduação em Design</w:t>
            </w:r>
          </w:p>
        </w:tc>
        <w:tc>
          <w:tcPr>
            <w:tcW w:w="1290" w:type="pct"/>
            <w:shd w:val="clear" w:color="auto" w:fill="auto"/>
          </w:tcPr>
          <w:p w14:paraId="4ACEDF26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Termo de compromisso de estágio assinado pelo supervisor, concedente, orientador de estágio, coordenador de estágio ou de curso, setor de estágio da UFU e estudante</w:t>
            </w:r>
          </w:p>
        </w:tc>
        <w:tc>
          <w:tcPr>
            <w:tcW w:w="1214" w:type="pct"/>
            <w:shd w:val="clear" w:color="auto" w:fill="auto"/>
          </w:tcPr>
          <w:p w14:paraId="7D53A0B3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1. Preencher os documentos com o auxílio do supervisor de estágio indicando a data de início de estágio com, pelo menos, 10 dias depois do preenchimento dos documentos</w:t>
            </w:r>
          </w:p>
        </w:tc>
        <w:tc>
          <w:tcPr>
            <w:tcW w:w="1207" w:type="pct"/>
            <w:shd w:val="clear" w:color="auto" w:fill="auto"/>
          </w:tcPr>
          <w:p w14:paraId="0C48E273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1. Ter cumprido com as 150 horas do estágio</w:t>
            </w:r>
          </w:p>
        </w:tc>
      </w:tr>
      <w:tr w:rsidR="007E4723" w:rsidRPr="00D672B6" w14:paraId="0ABE4336" w14:textId="77777777" w:rsidTr="007E4723">
        <w:tc>
          <w:tcPr>
            <w:tcW w:w="1288" w:type="pct"/>
            <w:shd w:val="clear" w:color="auto" w:fill="auto"/>
          </w:tcPr>
          <w:p w14:paraId="79194D8F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Estar matriculado em pelo menos 2 disciplinas; ou se o estágio for o único item faltante para integralizar o curso;</w:t>
            </w:r>
          </w:p>
        </w:tc>
        <w:tc>
          <w:tcPr>
            <w:tcW w:w="1290" w:type="pct"/>
            <w:shd w:val="clear" w:color="auto" w:fill="auto"/>
          </w:tcPr>
          <w:p w14:paraId="5AC15039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Plano de atividades assinado pelo estagiário, supervisor, coordenador, orientador de estágio e setor de estágio da UFU</w:t>
            </w:r>
          </w:p>
        </w:tc>
        <w:tc>
          <w:tcPr>
            <w:tcW w:w="1214" w:type="pct"/>
            <w:shd w:val="clear" w:color="auto" w:fill="auto"/>
          </w:tcPr>
          <w:p w14:paraId="452F7C7D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2. Solicitar a verificação dos documentos e assinatura do supervisor de estágio da parte concedente</w:t>
            </w:r>
          </w:p>
        </w:tc>
        <w:tc>
          <w:tcPr>
            <w:tcW w:w="1207" w:type="pct"/>
            <w:shd w:val="clear" w:color="auto" w:fill="auto"/>
          </w:tcPr>
          <w:p w14:paraId="49C7A2D3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2. Entregar o plano de atividades e o termo de compromisso de estágio não-obrigatório externo ou interno elaborados no início do estágio</w:t>
            </w:r>
          </w:p>
        </w:tc>
      </w:tr>
      <w:tr w:rsidR="007E4723" w:rsidRPr="00D672B6" w14:paraId="72498ABD" w14:textId="77777777" w:rsidTr="007E4723">
        <w:tc>
          <w:tcPr>
            <w:tcW w:w="1288" w:type="pct"/>
            <w:shd w:val="clear" w:color="auto" w:fill="auto"/>
          </w:tcPr>
          <w:p w14:paraId="402517D4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Ter cursado, no mínimo, os 2 primeiros períodos do curso</w:t>
            </w:r>
          </w:p>
        </w:tc>
        <w:tc>
          <w:tcPr>
            <w:tcW w:w="1290" w:type="pct"/>
            <w:shd w:val="clear" w:color="auto" w:fill="auto"/>
          </w:tcPr>
          <w:p w14:paraId="6A0FF61B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Histórico escolar atualizado</w:t>
            </w:r>
          </w:p>
        </w:tc>
        <w:tc>
          <w:tcPr>
            <w:tcW w:w="1214" w:type="pct"/>
            <w:shd w:val="clear" w:color="auto" w:fill="auto"/>
          </w:tcPr>
          <w:p w14:paraId="01615EB3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3. Entrar em contato com professor do curso de Design, com afinidade com a área de estágio*, solicitando a orientação e a assinatura dos documentos.</w:t>
            </w:r>
          </w:p>
        </w:tc>
        <w:tc>
          <w:tcPr>
            <w:tcW w:w="1207" w:type="pct"/>
            <w:shd w:val="clear" w:color="auto" w:fill="auto"/>
          </w:tcPr>
          <w:p w14:paraId="0F7ABA4B" w14:textId="5812B0A2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3. </w:t>
            </w:r>
            <w:r>
              <w:rPr>
                <w:rFonts w:ascii="Arial" w:hAnsi="Arial" w:cs="Arial"/>
                <w:sz w:val="20"/>
                <w:szCs w:val="20"/>
              </w:rPr>
              <w:t xml:space="preserve">Apresentar </w:t>
            </w:r>
            <w:r w:rsidRPr="00D672B6">
              <w:rPr>
                <w:rFonts w:ascii="Arial" w:hAnsi="Arial" w:cs="Arial"/>
                <w:sz w:val="20"/>
                <w:szCs w:val="20"/>
              </w:rPr>
              <w:t>ao orientador de estágio os relatórios parciais</w:t>
            </w:r>
            <w:r>
              <w:rPr>
                <w:rFonts w:ascii="Arial" w:hAnsi="Arial" w:cs="Arial"/>
                <w:sz w:val="20"/>
                <w:szCs w:val="20"/>
              </w:rPr>
              <w:t>/finai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672B6">
              <w:rPr>
                <w:rFonts w:ascii="Arial" w:hAnsi="Arial" w:cs="Arial"/>
                <w:sz w:val="20"/>
                <w:szCs w:val="20"/>
              </w:rPr>
              <w:t>6 meses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em caso de estágio externo em empresa privada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No caso de estágio interno na UFU ou realizado em órgãos públicos os relatórios parciais deverão ser entregues a cada 2 meses. </w:t>
            </w:r>
            <w:r>
              <w:rPr>
                <w:rFonts w:ascii="Arial" w:hAnsi="Arial" w:cs="Arial"/>
                <w:sz w:val="20"/>
                <w:szCs w:val="20"/>
              </w:rPr>
              <w:t>O relatório final deve ser apresentado em</w:t>
            </w:r>
            <w:r>
              <w:rPr>
                <w:rFonts w:ascii="Arial" w:hAnsi="Arial" w:cs="Arial"/>
                <w:sz w:val="20"/>
                <w:szCs w:val="20"/>
              </w:rPr>
              <w:t xml:space="preserve"> até</w:t>
            </w:r>
            <w:r>
              <w:rPr>
                <w:rFonts w:ascii="Arial" w:hAnsi="Arial" w:cs="Arial"/>
                <w:sz w:val="20"/>
                <w:szCs w:val="20"/>
              </w:rPr>
              <w:t xml:space="preserve"> 30 dias.</w:t>
            </w:r>
          </w:p>
        </w:tc>
      </w:tr>
      <w:tr w:rsidR="007E4723" w:rsidRPr="00D672B6" w14:paraId="32C42F1F" w14:textId="77777777" w:rsidTr="007E4723">
        <w:tc>
          <w:tcPr>
            <w:tcW w:w="1288" w:type="pct"/>
            <w:shd w:val="clear" w:color="auto" w:fill="auto"/>
          </w:tcPr>
          <w:p w14:paraId="0A5C628C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As atividades de estágio não podem prejudicar as atividades acadêmicas e devem respeitar o limite de 30h horas semanais.</w:t>
            </w:r>
          </w:p>
        </w:tc>
        <w:tc>
          <w:tcPr>
            <w:tcW w:w="1290" w:type="pct"/>
            <w:shd w:val="clear" w:color="auto" w:fill="auto"/>
          </w:tcPr>
          <w:p w14:paraId="153D43B1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  <w:shd w:val="clear" w:color="auto" w:fill="auto"/>
          </w:tcPr>
          <w:p w14:paraId="6A5AA4EE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4. Encaminhar e solicitar análise de todos os documentos assinados ao coordenador de estágio do curso. </w:t>
            </w:r>
          </w:p>
          <w:p w14:paraId="3276312D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  <w:shd w:val="clear" w:color="auto" w:fill="auto"/>
          </w:tcPr>
          <w:p w14:paraId="7B4968B4" w14:textId="77777777" w:rsidR="007E4723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4. </w:t>
            </w:r>
            <w:r>
              <w:rPr>
                <w:rFonts w:ascii="Arial" w:hAnsi="Arial" w:cs="Arial"/>
                <w:sz w:val="20"/>
                <w:szCs w:val="20"/>
              </w:rPr>
              <w:t>Dar seguimento aos documentos:</w:t>
            </w:r>
          </w:p>
          <w:p w14:paraId="4A42CE08" w14:textId="77777777" w:rsidR="007E4723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(i)Ficha de avaliação do supervisor;</w:t>
            </w:r>
          </w:p>
          <w:p w14:paraId="7FE6E07E" w14:textId="77777777" w:rsidR="007E4723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(ii)Ficha de avaliação do professor orientador</w:t>
            </w:r>
          </w:p>
          <w:p w14:paraId="573F4EF0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(iii) Certificado/atestado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 conclusão do estágio </w:t>
            </w:r>
            <w:r w:rsidRPr="00D672B6">
              <w:rPr>
                <w:rFonts w:ascii="Arial" w:hAnsi="Arial" w:cs="Arial"/>
                <w:sz w:val="20"/>
                <w:szCs w:val="20"/>
              </w:rPr>
              <w:t>emitido em papel timbrado da instituição concedente, constando o período e a quantidade total de horas de estágio</w:t>
            </w:r>
          </w:p>
        </w:tc>
      </w:tr>
      <w:tr w:rsidR="007E4723" w:rsidRPr="00D672B6" w14:paraId="42837475" w14:textId="77777777" w:rsidTr="007E4723">
        <w:tc>
          <w:tcPr>
            <w:tcW w:w="1288" w:type="pct"/>
            <w:shd w:val="clear" w:color="auto" w:fill="auto"/>
          </w:tcPr>
          <w:p w14:paraId="2B507B40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Acessar o site: </w:t>
            </w:r>
            <w:hyperlink r:id="rId4" w:history="1">
              <w:r w:rsidRPr="00D672B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http://www.prograd.ufu.br/estágio</w:t>
              </w:r>
            </w:hyperlink>
            <w:r w:rsidRPr="00D672B6">
              <w:rPr>
                <w:rFonts w:ascii="Arial" w:hAnsi="Arial" w:cs="Arial"/>
                <w:sz w:val="20"/>
                <w:szCs w:val="20"/>
              </w:rPr>
              <w:t xml:space="preserve"> selecionar os formulários referentes ao estágio não-obrigatório (interno ou externo à UFU)</w:t>
            </w:r>
          </w:p>
        </w:tc>
        <w:tc>
          <w:tcPr>
            <w:tcW w:w="1290" w:type="pct"/>
            <w:shd w:val="clear" w:color="auto" w:fill="auto"/>
          </w:tcPr>
          <w:p w14:paraId="49950890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  <w:shd w:val="clear" w:color="auto" w:fill="auto"/>
          </w:tcPr>
          <w:p w14:paraId="75764CA2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5. Após a aprovação do coordenador de estágio, enviar os documentos para: </w:t>
            </w:r>
            <w:hyperlink r:id="rId5" w:history="1">
              <w:r w:rsidRPr="00D672B6">
                <w:rPr>
                  <w:rStyle w:val="Hyperlink"/>
                  <w:rFonts w:ascii="Arial" w:hAnsi="Arial" w:cs="Arial"/>
                  <w:sz w:val="20"/>
                  <w:szCs w:val="20"/>
                </w:rPr>
                <w:t>estagio@prograd.ufu.br</w:t>
              </w:r>
            </w:hyperlink>
            <w:r w:rsidRPr="00D672B6">
              <w:rPr>
                <w:rFonts w:ascii="Arial" w:hAnsi="Arial" w:cs="Arial"/>
                <w:sz w:val="20"/>
                <w:szCs w:val="20"/>
              </w:rPr>
              <w:t xml:space="preserve"> solicitando análise do documento e assinatura do campo “Universidade Federal de Uberlândia”</w:t>
            </w:r>
          </w:p>
        </w:tc>
        <w:tc>
          <w:tcPr>
            <w:tcW w:w="1207" w:type="pct"/>
            <w:shd w:val="clear" w:color="auto" w:fill="auto"/>
          </w:tcPr>
          <w:p w14:paraId="5666D843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5. </w:t>
            </w:r>
            <w:r>
              <w:rPr>
                <w:rFonts w:ascii="Arial" w:hAnsi="Arial" w:cs="Arial"/>
                <w:sz w:val="20"/>
                <w:szCs w:val="20"/>
              </w:rPr>
              <w:t>Encaminhar todos os documentos para o coordenador do estágio: (i) relatório do estágio assinado, (ii) ficha de avaliaçao do supervisor, (iii) ficha de avaliaçao do orientador e (iv) certtificado de conclusão.</w:t>
            </w:r>
          </w:p>
        </w:tc>
      </w:tr>
      <w:tr w:rsidR="007E4723" w:rsidRPr="00D672B6" w14:paraId="5F5AC147" w14:textId="77777777" w:rsidTr="007E4723">
        <w:tc>
          <w:tcPr>
            <w:tcW w:w="1288" w:type="pct"/>
            <w:shd w:val="clear" w:color="auto" w:fill="auto"/>
          </w:tcPr>
          <w:p w14:paraId="4817787B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Iniciar o estágio somente após a formalização do Termo de Compromisso assinado pelo representante legal da UFU</w:t>
            </w:r>
          </w:p>
        </w:tc>
        <w:tc>
          <w:tcPr>
            <w:tcW w:w="1290" w:type="pct"/>
            <w:shd w:val="clear" w:color="auto" w:fill="auto"/>
          </w:tcPr>
          <w:p w14:paraId="4775E791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  <w:shd w:val="clear" w:color="auto" w:fill="auto"/>
          </w:tcPr>
          <w:p w14:paraId="11417A33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6. Após receber e-mail do setor de estágio com aprovação, enviar cópia dos documentos para o coordenador de estágio. O coordenador de estágio arquivará os documentos e ao final do estágio, encaminhará para a secretaria de curso. </w:t>
            </w:r>
          </w:p>
        </w:tc>
        <w:tc>
          <w:tcPr>
            <w:tcW w:w="1207" w:type="pct"/>
            <w:shd w:val="clear" w:color="auto" w:fill="auto"/>
          </w:tcPr>
          <w:p w14:paraId="17F9A5CF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D672B6">
              <w:rPr>
                <w:rFonts w:ascii="Arial" w:hAnsi="Arial" w:cs="Arial"/>
                <w:sz w:val="20"/>
                <w:szCs w:val="20"/>
              </w:rPr>
              <w:t>Encaminhar os documentos anteriormente descritos corretamente preenchidos, datados e assinados para o Colegiado do Curso, via portal do estudante, solicitando a convalidação do estágio não obrigatório como</w:t>
            </w:r>
            <w:r>
              <w:rPr>
                <w:rFonts w:ascii="Arial" w:hAnsi="Arial" w:cs="Arial"/>
                <w:sz w:val="20"/>
                <w:szCs w:val="20"/>
              </w:rPr>
              <w:t xml:space="preserve"> Atividade Acadêmica Complementar. cocde@ufu.br</w:t>
            </w:r>
          </w:p>
        </w:tc>
      </w:tr>
      <w:tr w:rsidR="007E4723" w:rsidRPr="00D672B6" w14:paraId="0F5069B2" w14:textId="77777777" w:rsidTr="007E4723">
        <w:tc>
          <w:tcPr>
            <w:tcW w:w="1288" w:type="pct"/>
            <w:shd w:val="clear" w:color="auto" w:fill="auto"/>
          </w:tcPr>
          <w:p w14:paraId="37B59AC8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auto"/>
          </w:tcPr>
          <w:p w14:paraId="4CFFCA44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  <w:shd w:val="clear" w:color="auto" w:fill="auto"/>
          </w:tcPr>
          <w:p w14:paraId="0BFF63DB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  <w:shd w:val="clear" w:color="auto" w:fill="auto"/>
          </w:tcPr>
          <w:p w14:paraId="5FA6712B" w14:textId="77777777" w:rsidR="007E4723" w:rsidRPr="00D672B6" w:rsidRDefault="007E4723" w:rsidP="00483CC7">
            <w:pPr>
              <w:pStyle w:val="NormalWeb"/>
              <w:spacing w:before="0" w:beforeAutospacing="0" w:after="0" w:afterAutospacing="0"/>
              <w:ind w:right="-8"/>
              <w:rPr>
                <w:rFonts w:ascii="Arial" w:hAnsi="Arial" w:cs="Arial"/>
                <w:sz w:val="20"/>
                <w:szCs w:val="20"/>
              </w:rPr>
            </w:pPr>
            <w:r w:rsidRPr="00D672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2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2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672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672B6">
              <w:rPr>
                <w:rFonts w:ascii="Arial" w:hAnsi="Arial" w:cs="Arial"/>
                <w:sz w:val="20"/>
                <w:szCs w:val="20"/>
              </w:rPr>
              <w:t>. A coordenação do curso de Design confere a documentação, encaminha para análise do colegiado e realiza a</w:t>
            </w:r>
            <w:r>
              <w:rPr>
                <w:rFonts w:ascii="Arial" w:hAnsi="Arial" w:cs="Arial"/>
                <w:sz w:val="20"/>
                <w:szCs w:val="20"/>
              </w:rPr>
              <w:t xml:space="preserve"> convalidação</w:t>
            </w:r>
          </w:p>
        </w:tc>
      </w:tr>
    </w:tbl>
    <w:p w14:paraId="1AF39ACC" w14:textId="77777777" w:rsidR="007E4723" w:rsidRPr="00D672B6" w:rsidRDefault="007E4723" w:rsidP="007E4723">
      <w:pPr>
        <w:pStyle w:val="NormalWeb"/>
        <w:spacing w:before="0" w:beforeAutospacing="0" w:after="0" w:afterAutospacing="0"/>
        <w:ind w:right="-8"/>
        <w:rPr>
          <w:rFonts w:ascii="Arial" w:hAnsi="Arial" w:cs="Arial"/>
          <w:sz w:val="20"/>
          <w:szCs w:val="20"/>
        </w:rPr>
      </w:pPr>
      <w:r w:rsidRPr="00D672B6">
        <w:rPr>
          <w:rFonts w:ascii="Arial" w:hAnsi="Arial" w:cs="Arial"/>
          <w:sz w:val="20"/>
          <w:szCs w:val="20"/>
        </w:rPr>
        <w:t xml:space="preserve">* Design de produto: Aline Teixeira, Juliano Pereira, Viviane </w:t>
      </w:r>
      <w:r>
        <w:rPr>
          <w:rFonts w:ascii="Arial" w:hAnsi="Arial" w:cs="Arial"/>
          <w:sz w:val="20"/>
          <w:szCs w:val="20"/>
        </w:rPr>
        <w:t xml:space="preserve">dos </w:t>
      </w:r>
      <w:r w:rsidRPr="00D672B6">
        <w:rPr>
          <w:rFonts w:ascii="Arial" w:hAnsi="Arial" w:cs="Arial"/>
          <w:sz w:val="20"/>
          <w:szCs w:val="20"/>
        </w:rPr>
        <w:t>Guimarães, Gabriel Bonfim, Juliana Cardoso</w:t>
      </w:r>
      <w:r>
        <w:rPr>
          <w:rFonts w:ascii="Arial" w:hAnsi="Arial" w:cs="Arial"/>
          <w:sz w:val="20"/>
          <w:szCs w:val="20"/>
        </w:rPr>
        <w:t xml:space="preserve">, João Carlos Riccó. </w:t>
      </w:r>
    </w:p>
    <w:p w14:paraId="0E864261" w14:textId="77777777" w:rsidR="007E4723" w:rsidRPr="00D672B6" w:rsidRDefault="007E4723" w:rsidP="007E4723">
      <w:pPr>
        <w:pStyle w:val="NormalWeb"/>
        <w:spacing w:before="0" w:beforeAutospacing="0" w:after="0" w:afterAutospacing="0"/>
        <w:ind w:right="-8"/>
        <w:rPr>
          <w:rFonts w:ascii="Arial" w:hAnsi="Arial" w:cs="Arial"/>
          <w:sz w:val="20"/>
          <w:szCs w:val="20"/>
        </w:rPr>
      </w:pPr>
      <w:r w:rsidRPr="00D672B6">
        <w:rPr>
          <w:rFonts w:ascii="Arial" w:hAnsi="Arial" w:cs="Arial"/>
          <w:sz w:val="20"/>
          <w:szCs w:val="20"/>
        </w:rPr>
        <w:t>* Design gráfico: Cristiane Alcântara, Sabrina Maia, Gabriela Carneiro, Lucas Pantaleão</w:t>
      </w:r>
      <w:r>
        <w:rPr>
          <w:rFonts w:ascii="Arial" w:hAnsi="Arial" w:cs="Arial"/>
          <w:sz w:val="20"/>
          <w:szCs w:val="20"/>
        </w:rPr>
        <w:t>.</w:t>
      </w:r>
    </w:p>
    <w:p w14:paraId="4FAD348A" w14:textId="77777777" w:rsidR="007E4723" w:rsidRPr="00D672B6" w:rsidRDefault="007E4723" w:rsidP="007E4723">
      <w:pPr>
        <w:pStyle w:val="NormalWeb"/>
        <w:spacing w:before="0" w:beforeAutospacing="0" w:after="0" w:afterAutospacing="0"/>
        <w:ind w:right="-8"/>
        <w:rPr>
          <w:rFonts w:ascii="Arial" w:hAnsi="Arial" w:cs="Arial"/>
          <w:sz w:val="20"/>
          <w:szCs w:val="20"/>
        </w:rPr>
      </w:pPr>
      <w:r w:rsidRPr="00D672B6">
        <w:rPr>
          <w:rFonts w:ascii="Arial" w:hAnsi="Arial" w:cs="Arial"/>
          <w:sz w:val="20"/>
          <w:szCs w:val="20"/>
        </w:rPr>
        <w:t xml:space="preserve">* Design de interiores: Juliano Oliveira, </w:t>
      </w:r>
      <w:r>
        <w:rPr>
          <w:rFonts w:ascii="Arial" w:hAnsi="Arial" w:cs="Arial"/>
          <w:sz w:val="20"/>
          <w:szCs w:val="20"/>
        </w:rPr>
        <w:t xml:space="preserve">Rodrigo Argenton, </w:t>
      </w:r>
      <w:r w:rsidRPr="00D672B6">
        <w:rPr>
          <w:rFonts w:ascii="Arial" w:hAnsi="Arial" w:cs="Arial"/>
          <w:sz w:val="20"/>
          <w:szCs w:val="20"/>
        </w:rPr>
        <w:t xml:space="preserve">Juscelino Machado, Adrano Canas, Albenise Laverde, André Luis Araújo, Carlos Mercadante, Giovanna Damis, Giuliano Orsi, Juliana Cardoso, Glauco Cocozza, Luis Eduardo Borda, </w:t>
      </w:r>
      <w:r>
        <w:rPr>
          <w:rFonts w:ascii="Arial" w:hAnsi="Arial" w:cs="Arial"/>
          <w:sz w:val="20"/>
          <w:szCs w:val="20"/>
        </w:rPr>
        <w:t xml:space="preserve">Luiz Carlos de Laurentiz, </w:t>
      </w:r>
      <w:r w:rsidRPr="00D672B6">
        <w:rPr>
          <w:rFonts w:ascii="Arial" w:hAnsi="Arial" w:cs="Arial"/>
          <w:sz w:val="20"/>
          <w:szCs w:val="20"/>
        </w:rPr>
        <w:t>Rita Saramago, Simone Villa, Themis Martins</w:t>
      </w:r>
      <w:r>
        <w:rPr>
          <w:rFonts w:ascii="Arial" w:hAnsi="Arial" w:cs="Arial"/>
          <w:sz w:val="20"/>
          <w:szCs w:val="20"/>
        </w:rPr>
        <w:t xml:space="preserve">, Viviane dos Guimarães. </w:t>
      </w:r>
    </w:p>
    <w:p w14:paraId="42C57FE7" w14:textId="77777777" w:rsidR="007E4723" w:rsidRPr="007E4723" w:rsidRDefault="007E4723" w:rsidP="007E4723">
      <w:pPr>
        <w:pStyle w:val="NormalWeb"/>
        <w:spacing w:before="0" w:beforeAutospacing="0" w:after="0" w:afterAutospacing="0"/>
        <w:ind w:right="-8"/>
        <w:rPr>
          <w:rFonts w:ascii="Arial" w:hAnsi="Arial" w:cs="Arial"/>
          <w:sz w:val="20"/>
          <w:szCs w:val="20"/>
          <w:lang w:val="en-GB"/>
        </w:rPr>
      </w:pPr>
    </w:p>
    <w:p w14:paraId="2E4A3D29" w14:textId="77777777" w:rsidR="000E180F" w:rsidRPr="007E4723" w:rsidRDefault="000E180F" w:rsidP="007E4723">
      <w:pPr>
        <w:rPr>
          <w:lang w:val="pt-BR"/>
        </w:rPr>
      </w:pPr>
    </w:p>
    <w:sectPr w:rsidR="000E180F" w:rsidRPr="007E4723" w:rsidSect="00D672B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20"/>
      <w:pgMar w:top="2241" w:right="1134" w:bottom="1985" w:left="1418" w:header="714" w:footer="1792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72960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A02166" w14:textId="77777777" w:rsidR="00F6534C" w:rsidRDefault="007E4723" w:rsidP="0068685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322E36E6" w14:textId="77777777" w:rsidR="00F6534C" w:rsidRDefault="007E4723" w:rsidP="00A049A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1996481"/>
      <w:docPartObj>
        <w:docPartGallery w:val="Page Numbers (Bottom of Page)"/>
        <w:docPartUnique/>
      </w:docPartObj>
    </w:sdtPr>
    <w:sdtEndPr>
      <w:rPr>
        <w:rStyle w:val="PageNumber"/>
        <w:rFonts w:ascii="Helvetica Light" w:hAnsi="Helvetica Light" w:cstheme="minorHAnsi"/>
        <w:sz w:val="18"/>
        <w:szCs w:val="18"/>
      </w:rPr>
    </w:sdtEndPr>
    <w:sdtContent>
      <w:p w14:paraId="4CE964D9" w14:textId="77777777" w:rsidR="00F6534C" w:rsidRPr="00A049A1" w:rsidRDefault="007E4723" w:rsidP="009F336F">
        <w:pPr>
          <w:pStyle w:val="Footer"/>
          <w:framePr w:w="277" w:h="297" w:hRule="exact" w:wrap="none" w:vAnchor="text" w:hAnchor="page" w:x="1302" w:y="805"/>
          <w:rPr>
            <w:rStyle w:val="PageNumber"/>
            <w:rFonts w:ascii="Helvetica Light" w:hAnsi="Helvetica Light" w:cstheme="minorHAnsi"/>
            <w:sz w:val="18"/>
            <w:szCs w:val="18"/>
          </w:rPr>
        </w:pPr>
        <w:r w:rsidRPr="00A049A1">
          <w:rPr>
            <w:rStyle w:val="PageNumber"/>
            <w:rFonts w:ascii="Helvetica Light" w:hAnsi="Helvetica Light" w:cstheme="minorHAnsi"/>
            <w:sz w:val="18"/>
            <w:szCs w:val="18"/>
          </w:rPr>
          <w:fldChar w:fldCharType="begin"/>
        </w:r>
        <w:r w:rsidRPr="00A049A1">
          <w:rPr>
            <w:rStyle w:val="PageNumber"/>
            <w:rFonts w:ascii="Helvetica Light" w:hAnsi="Helvetica Light" w:cstheme="minorHAnsi"/>
            <w:sz w:val="18"/>
            <w:szCs w:val="18"/>
          </w:rPr>
          <w:instrText xml:space="preserve"> PAGE </w:instrText>
        </w:r>
        <w:r w:rsidRPr="00A049A1">
          <w:rPr>
            <w:rStyle w:val="PageNumber"/>
            <w:rFonts w:ascii="Helvetica Light" w:hAnsi="Helvetica Light" w:cstheme="minorHAnsi"/>
            <w:sz w:val="18"/>
            <w:szCs w:val="18"/>
          </w:rPr>
          <w:fldChar w:fldCharType="separate"/>
        </w:r>
        <w:r w:rsidRPr="00A049A1">
          <w:rPr>
            <w:rStyle w:val="PageNumber"/>
            <w:rFonts w:ascii="Helvetica Light" w:hAnsi="Helvetica Light" w:cstheme="minorHAnsi"/>
            <w:noProof/>
            <w:sz w:val="18"/>
            <w:szCs w:val="18"/>
          </w:rPr>
          <w:t>1</w:t>
        </w:r>
        <w:r w:rsidRPr="00A049A1">
          <w:rPr>
            <w:rStyle w:val="PageNumber"/>
            <w:rFonts w:ascii="Helvetica Light" w:hAnsi="Helvetica Light" w:cstheme="minorHAnsi"/>
            <w:sz w:val="18"/>
            <w:szCs w:val="18"/>
          </w:rPr>
          <w:fldChar w:fldCharType="end"/>
        </w:r>
      </w:p>
    </w:sdtContent>
  </w:sdt>
  <w:p w14:paraId="30CEC51B" w14:textId="77777777" w:rsidR="00F6534C" w:rsidRDefault="007E4723" w:rsidP="00540D18">
    <w:pPr>
      <w:pStyle w:val="BodyText"/>
      <w:rPr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B6BF777" wp14:editId="58017E13">
          <wp:simplePos x="0" y="0"/>
          <wp:positionH relativeFrom="margin">
            <wp:posOffset>5641975</wp:posOffset>
          </wp:positionH>
          <wp:positionV relativeFrom="paragraph">
            <wp:posOffset>472977</wp:posOffset>
          </wp:positionV>
          <wp:extent cx="300355" cy="501650"/>
          <wp:effectExtent l="0" t="0" r="4445" b="6350"/>
          <wp:wrapThrough wrapText="bothSides">
            <wp:wrapPolygon edited="0">
              <wp:start x="0" y="0"/>
              <wp:lineTo x="0" y="21327"/>
              <wp:lineTo x="10960" y="21327"/>
              <wp:lineTo x="11873" y="17499"/>
              <wp:lineTo x="20093" y="17499"/>
              <wp:lineTo x="21006" y="16405"/>
              <wp:lineTo x="21006" y="4375"/>
              <wp:lineTo x="19180" y="2187"/>
              <wp:lineTo x="14613" y="0"/>
              <wp:lineTo x="0" y="0"/>
            </wp:wrapPolygon>
          </wp:wrapThrough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94" t="17306" r="30198" b="17611"/>
                  <a:stretch/>
                </pic:blipFill>
                <pic:spPr bwMode="auto">
                  <a:xfrm>
                    <a:off x="0" y="0"/>
                    <a:ext cx="300355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2F9D" w14:textId="77777777" w:rsidR="00F6534C" w:rsidRDefault="007E4723">
    <w:pPr>
      <w:pStyle w:val="Footer"/>
    </w:pPr>
    <w:r>
      <w:rPr>
        <w:noProof/>
      </w:rPr>
      <w:drawing>
        <wp:anchor distT="0" distB="0" distL="0" distR="0" simplePos="0" relativeHeight="251662336" behindDoc="1" locked="0" layoutInCell="1" allowOverlap="1" wp14:anchorId="0D770790" wp14:editId="2A69D749">
          <wp:simplePos x="0" y="0"/>
          <wp:positionH relativeFrom="margin">
            <wp:posOffset>447371</wp:posOffset>
          </wp:positionH>
          <wp:positionV relativeFrom="margin">
            <wp:posOffset>8038821</wp:posOffset>
          </wp:positionV>
          <wp:extent cx="5044623" cy="642293"/>
          <wp:effectExtent l="0" t="0" r="0" b="5715"/>
          <wp:wrapNone/>
          <wp:docPr id="2" name="image3.png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4623" cy="642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5B96" w14:textId="77777777" w:rsidR="00F6534C" w:rsidRPr="00540D18" w:rsidRDefault="007E4723" w:rsidP="00704CC2">
    <w:pPr>
      <w:pStyle w:val="BodyText"/>
      <w:spacing w:before="0" w:after="0"/>
      <w:ind w:firstLine="0"/>
      <w:jc w:val="center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9F44E41" wp14:editId="2C6B165D">
          <wp:simplePos x="0" y="0"/>
          <wp:positionH relativeFrom="page">
            <wp:posOffset>851770</wp:posOffset>
          </wp:positionH>
          <wp:positionV relativeFrom="page">
            <wp:posOffset>517743</wp:posOffset>
          </wp:positionV>
          <wp:extent cx="589915" cy="607450"/>
          <wp:effectExtent l="0" t="0" r="0" b="254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83" cy="6100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2345C647" wp14:editId="46D45920">
          <wp:simplePos x="0" y="0"/>
          <wp:positionH relativeFrom="page">
            <wp:posOffset>6344285</wp:posOffset>
          </wp:positionH>
          <wp:positionV relativeFrom="page">
            <wp:posOffset>630085</wp:posOffset>
          </wp:positionV>
          <wp:extent cx="499278" cy="499386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78" cy="49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/>
        <w:b/>
        <w:sz w:val="20"/>
      </w:rPr>
      <w:t>SERVIÇO</w:t>
    </w:r>
    <w:r>
      <w:rPr>
        <w:rFonts w:ascii="Arial" w:hAnsi="Arial"/>
        <w:b/>
        <w:spacing w:val="-5"/>
        <w:sz w:val="20"/>
      </w:rPr>
      <w:t xml:space="preserve"> </w:t>
    </w:r>
    <w:r>
      <w:rPr>
        <w:rFonts w:ascii="Arial" w:hAnsi="Arial"/>
        <w:b/>
        <w:sz w:val="20"/>
      </w:rPr>
      <w:t>PÚBLICO</w:t>
    </w:r>
    <w:r>
      <w:rPr>
        <w:rFonts w:ascii="Arial" w:hAnsi="Arial"/>
        <w:b/>
        <w:spacing w:val="-4"/>
        <w:sz w:val="20"/>
      </w:rPr>
      <w:t xml:space="preserve"> </w:t>
    </w:r>
    <w:r>
      <w:rPr>
        <w:rFonts w:ascii="Arial" w:hAnsi="Arial"/>
        <w:b/>
        <w:sz w:val="20"/>
      </w:rPr>
      <w:t>FEDERAL</w:t>
    </w:r>
  </w:p>
  <w:p w14:paraId="40D575D7" w14:textId="77777777" w:rsidR="00F6534C" w:rsidRDefault="007E4723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MINISTÉRIO DA</w:t>
    </w:r>
    <w:r>
      <w:rPr>
        <w:rFonts w:ascii="Arial" w:hAnsi="Arial"/>
        <w:b/>
        <w:spacing w:val="-7"/>
        <w:sz w:val="20"/>
      </w:rPr>
      <w:t xml:space="preserve"> </w:t>
    </w:r>
    <w:r>
      <w:rPr>
        <w:rFonts w:ascii="Arial" w:hAnsi="Arial"/>
        <w:b/>
        <w:sz w:val="20"/>
      </w:rPr>
      <w:t>EDUCAÇÃO</w:t>
    </w:r>
  </w:p>
  <w:p w14:paraId="581685C2" w14:textId="77777777" w:rsidR="00F6534C" w:rsidRDefault="007E4723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UNIVERSIDADE FEDERAL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DE UBERLÂNDIA</w:t>
    </w:r>
  </w:p>
  <w:p w14:paraId="73163658" w14:textId="77777777" w:rsidR="00F6534C" w:rsidRDefault="007E4723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FACULDADE DE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ARQUITETURA</w:t>
    </w:r>
    <w:r>
      <w:rPr>
        <w:rFonts w:ascii="Arial" w:hAnsi="Arial"/>
        <w:b/>
        <w:spacing w:val="-6"/>
        <w:sz w:val="20"/>
      </w:rPr>
      <w:t xml:space="preserve"> </w:t>
    </w:r>
    <w:r>
      <w:rPr>
        <w:rFonts w:ascii="Arial" w:hAnsi="Arial"/>
        <w:b/>
        <w:sz w:val="20"/>
      </w:rPr>
      <w:t>E URBANISMO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E</w:t>
    </w:r>
    <w:r>
      <w:rPr>
        <w:rFonts w:ascii="Arial" w:hAnsi="Arial"/>
        <w:b/>
        <w:spacing w:val="-9"/>
        <w:sz w:val="20"/>
      </w:rPr>
      <w:t xml:space="preserve"> </w:t>
    </w:r>
    <w:r>
      <w:rPr>
        <w:rFonts w:ascii="Arial" w:hAnsi="Arial"/>
        <w:b/>
        <w:sz w:val="20"/>
      </w:rPr>
      <w:t>DESIGN</w:t>
    </w:r>
  </w:p>
  <w:p w14:paraId="362FCA20" w14:textId="77777777" w:rsidR="00D672B6" w:rsidRPr="00540D18" w:rsidRDefault="007E4723" w:rsidP="00704CC2">
    <w:pPr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CURSO DE GRADUAÇÃO EM DESIGN</w:t>
    </w:r>
  </w:p>
  <w:p w14:paraId="626A06B7" w14:textId="77777777" w:rsidR="00F6534C" w:rsidRDefault="007E47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9306" w14:textId="77777777" w:rsidR="00F6534C" w:rsidRDefault="007E4723" w:rsidP="00DB7BB5">
    <w:pPr>
      <w:spacing w:before="15"/>
      <w:ind w:right="-8"/>
      <w:jc w:val="center"/>
      <w:rPr>
        <w:rFonts w:ascii="Arial" w:hAnsi="Arial"/>
        <w:b/>
        <w:spacing w:val="-53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4C4E83AE" wp14:editId="7B1E8FCF">
          <wp:simplePos x="0" y="0"/>
          <wp:positionH relativeFrom="page">
            <wp:posOffset>6322353</wp:posOffset>
          </wp:positionH>
          <wp:positionV relativeFrom="page">
            <wp:posOffset>608330</wp:posOffset>
          </wp:positionV>
          <wp:extent cx="499278" cy="499386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78" cy="49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 wp14:anchorId="5E800417" wp14:editId="7029C4FD">
          <wp:simplePos x="0" y="0"/>
          <wp:positionH relativeFrom="page">
            <wp:posOffset>900430</wp:posOffset>
          </wp:positionH>
          <wp:positionV relativeFrom="page">
            <wp:posOffset>472880</wp:posOffset>
          </wp:positionV>
          <wp:extent cx="590550" cy="633095"/>
          <wp:effectExtent l="0" t="0" r="6350" b="1905"/>
          <wp:wrapNone/>
          <wp:docPr id="12" name="image1.png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 descr="Diagrama&#10;&#10;Descrição gerada automaticamente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20"/>
      </w:rPr>
      <w:t>SERVIÇO</w:t>
    </w:r>
    <w:r>
      <w:rPr>
        <w:rFonts w:ascii="Arial" w:hAnsi="Arial"/>
        <w:b/>
        <w:spacing w:val="-5"/>
        <w:sz w:val="20"/>
      </w:rPr>
      <w:t xml:space="preserve"> </w:t>
    </w:r>
    <w:r>
      <w:rPr>
        <w:rFonts w:ascii="Arial" w:hAnsi="Arial"/>
        <w:b/>
        <w:sz w:val="20"/>
      </w:rPr>
      <w:t>PÚBLICO</w:t>
    </w:r>
    <w:r>
      <w:rPr>
        <w:rFonts w:ascii="Arial" w:hAnsi="Arial"/>
        <w:b/>
        <w:spacing w:val="-4"/>
        <w:sz w:val="20"/>
      </w:rPr>
      <w:t xml:space="preserve"> </w:t>
    </w:r>
    <w:r>
      <w:rPr>
        <w:rFonts w:ascii="Arial" w:hAnsi="Arial"/>
        <w:b/>
        <w:sz w:val="20"/>
      </w:rPr>
      <w:t>FEDERAL</w:t>
    </w:r>
  </w:p>
  <w:p w14:paraId="44E62AD7" w14:textId="77777777" w:rsidR="00F6534C" w:rsidRDefault="007E4723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MINISTÉRIO DA</w:t>
    </w:r>
    <w:r>
      <w:rPr>
        <w:rFonts w:ascii="Arial" w:hAnsi="Arial"/>
        <w:b/>
        <w:spacing w:val="-7"/>
        <w:sz w:val="20"/>
      </w:rPr>
      <w:t xml:space="preserve"> </w:t>
    </w:r>
    <w:r>
      <w:rPr>
        <w:rFonts w:ascii="Arial" w:hAnsi="Arial"/>
        <w:b/>
        <w:sz w:val="20"/>
      </w:rPr>
      <w:t>EDUCAÇÃO</w:t>
    </w:r>
  </w:p>
  <w:p w14:paraId="4D0655E4" w14:textId="77777777" w:rsidR="00F6534C" w:rsidRDefault="007E4723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UNIVERSIDADE FEDERAL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DE UBERLÂNDIA</w:t>
    </w:r>
  </w:p>
  <w:p w14:paraId="0719F93A" w14:textId="77777777" w:rsidR="00F6534C" w:rsidRDefault="007E4723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FACULDADE DE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ARQUITETURA</w:t>
    </w:r>
    <w:r>
      <w:rPr>
        <w:rFonts w:ascii="Arial" w:hAnsi="Arial"/>
        <w:b/>
        <w:spacing w:val="-6"/>
        <w:sz w:val="20"/>
      </w:rPr>
      <w:t xml:space="preserve"> </w:t>
    </w:r>
    <w:r>
      <w:rPr>
        <w:rFonts w:ascii="Arial" w:hAnsi="Arial"/>
        <w:b/>
        <w:sz w:val="20"/>
      </w:rPr>
      <w:t>E URBANISMO</w:t>
    </w:r>
    <w:r>
      <w:rPr>
        <w:rFonts w:ascii="Arial" w:hAnsi="Arial"/>
        <w:b/>
        <w:spacing w:val="2"/>
        <w:sz w:val="20"/>
      </w:rPr>
      <w:t xml:space="preserve"> </w:t>
    </w:r>
    <w:r>
      <w:rPr>
        <w:rFonts w:ascii="Arial" w:hAnsi="Arial"/>
        <w:b/>
        <w:sz w:val="20"/>
      </w:rPr>
      <w:t>E</w:t>
    </w:r>
    <w:r>
      <w:rPr>
        <w:rFonts w:ascii="Arial" w:hAnsi="Arial"/>
        <w:b/>
        <w:spacing w:val="-9"/>
        <w:sz w:val="20"/>
      </w:rPr>
      <w:t xml:space="preserve"> </w:t>
    </w:r>
    <w:r>
      <w:rPr>
        <w:rFonts w:ascii="Arial" w:hAnsi="Arial"/>
        <w:b/>
        <w:sz w:val="20"/>
      </w:rPr>
      <w:t>DESIGN</w:t>
    </w:r>
  </w:p>
  <w:p w14:paraId="0A7AE10B" w14:textId="77777777" w:rsidR="00D672B6" w:rsidRPr="00DB7BB5" w:rsidRDefault="007E4723" w:rsidP="00DB7BB5">
    <w:pPr>
      <w:spacing w:before="15"/>
      <w:ind w:right="-8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CURSO DE GRADUAÇÃO EM DESIGN</w:t>
    </w:r>
  </w:p>
  <w:p w14:paraId="2718149A" w14:textId="77777777" w:rsidR="00F6534C" w:rsidRDefault="007E4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5B"/>
    <w:rsid w:val="000E180F"/>
    <w:rsid w:val="007E4723"/>
    <w:rsid w:val="009C054D"/>
    <w:rsid w:val="00B9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D607"/>
  <w15:chartTrackingRefBased/>
  <w15:docId w15:val="{84866925-C6DB-401B-A63D-3CF8CB22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415B"/>
    <w:pPr>
      <w:spacing w:before="240" w:after="120"/>
      <w:ind w:firstLine="567"/>
      <w:jc w:val="both"/>
    </w:pPr>
    <w:rPr>
      <w:rFonts w:asciiTheme="minorHAnsi" w:hAnsiTheme="minorHAnsi" w:cstheme="minorHAnsi"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9415B"/>
    <w:rPr>
      <w:rFonts w:eastAsia="Times New Roman" w:cstheme="minorHAnsi"/>
      <w:bCs/>
      <w:lang w:val="pt-PT"/>
    </w:rPr>
  </w:style>
  <w:style w:type="paragraph" w:styleId="NormalWeb">
    <w:name w:val="Normal (Web)"/>
    <w:basedOn w:val="Normal"/>
    <w:uiPriority w:val="99"/>
    <w:unhideWhenUsed/>
    <w:rsid w:val="00B9415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Header">
    <w:name w:val="header"/>
    <w:basedOn w:val="Normal"/>
    <w:link w:val="HeaderChar"/>
    <w:uiPriority w:val="99"/>
    <w:unhideWhenUsed/>
    <w:rsid w:val="00B9415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15B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B9415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15B"/>
    <w:rPr>
      <w:rFonts w:ascii="Times New Roman" w:eastAsia="Times New Roman" w:hAnsi="Times New Roman" w:cs="Times New Roman"/>
      <w:lang w:val="pt-PT"/>
    </w:rPr>
  </w:style>
  <w:style w:type="table" w:styleId="TableGrid">
    <w:name w:val="Table Grid"/>
    <w:basedOn w:val="TableNormal"/>
    <w:uiPriority w:val="39"/>
    <w:rsid w:val="00B941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9415B"/>
  </w:style>
  <w:style w:type="character" w:styleId="Hyperlink">
    <w:name w:val="Hyperlink"/>
    <w:basedOn w:val="DefaultParagraphFont"/>
    <w:uiPriority w:val="99"/>
    <w:unhideWhenUsed/>
    <w:rsid w:val="007E4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mailto:estagio@prograd.ufu.br" TargetMode="External"/><Relationship Id="rId10" Type="http://schemas.openxmlformats.org/officeDocument/2006/relationships/footer" Target="footer3.xml"/><Relationship Id="rId4" Type="http://schemas.openxmlformats.org/officeDocument/2006/relationships/hyperlink" Target="http://www.prograd.ufu.br/est&#225;gio" TargetMode="Externa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3.wdp"/><Relationship Id="rId1" Type="http://schemas.openxmlformats.org/officeDocument/2006/relationships/image" Target="media/image2.png"/><Relationship Id="rId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Argenton Freire</dc:creator>
  <cp:keywords/>
  <dc:description/>
  <cp:lastModifiedBy>Rodrigo Argenton Freire</cp:lastModifiedBy>
  <cp:revision>2</cp:revision>
  <dcterms:created xsi:type="dcterms:W3CDTF">2023-01-10T21:01:00Z</dcterms:created>
  <dcterms:modified xsi:type="dcterms:W3CDTF">2023-01-10T21:01:00Z</dcterms:modified>
</cp:coreProperties>
</file>